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FD377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281891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AD26D1">
          <w:rPr>
            <w:b/>
            <w:i/>
            <w:noProof/>
            <w:sz w:val="28"/>
          </w:rPr>
          <w:t>4336</w:t>
        </w:r>
      </w:fldSimple>
    </w:p>
    <w:p w14:paraId="7CB45193" w14:textId="7BE461C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1891">
          <w:rPr>
            <w:b/>
            <w:noProof/>
            <w:sz w:val="24"/>
          </w:rPr>
          <w:t>Maastricht, 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81891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81F2B">
          <w:rPr>
            <w:b/>
            <w:noProof/>
            <w:sz w:val="24"/>
          </w:rPr>
          <w:t>2</w:t>
        </w:r>
        <w:r w:rsidR="00281891">
          <w:rPr>
            <w:b/>
            <w:noProof/>
            <w:sz w:val="24"/>
          </w:rPr>
          <w:t>3 August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514E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00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1BB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5F0388">
                <w:rPr>
                  <w:b/>
                  <w:noProof/>
                  <w:sz w:val="28"/>
                </w:rPr>
                <w:t>1</w:t>
              </w:r>
            </w:fldSimple>
            <w:r w:rsidR="005F03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8D42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26D1">
                <w:rPr>
                  <w:b/>
                  <w:noProof/>
                  <w:sz w:val="28"/>
                </w:rPr>
                <w:t>1180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4EDFC" w:rsidR="001E41F3" w:rsidRPr="00410371" w:rsidRDefault="002818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970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281891">
                <w:rPr>
                  <w:b/>
                  <w:noProof/>
                  <w:sz w:val="28"/>
                </w:rPr>
                <w:t>2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1F018" w:rsidR="001E41F3" w:rsidRDefault="00281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Changing presence of IE extension for </w:t>
            </w:r>
            <w:proofErr w:type="spellStart"/>
            <w:r>
              <w:t>QoE</w:t>
            </w:r>
            <w:proofErr w:type="spellEnd"/>
            <w:r>
              <w:t xml:space="preserve"> related IE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EBD31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A00B1">
              <w:t xml:space="preserve">, </w:t>
            </w:r>
            <w:r w:rsidR="00AD26D1">
              <w:t>Ericsson, Huawei</w:t>
            </w:r>
            <w:r w:rsidR="00700DD8">
              <w:t>, CATT, Samsung, ZTE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ABE3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1891">
                <w:rPr>
                  <w:noProof/>
                </w:rPr>
                <w:t>NR_QoE_enh-Core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164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</w:t>
              </w:r>
              <w:r w:rsidR="00281891">
                <w:rPr>
                  <w:noProof/>
                </w:rPr>
                <w:t>8</w:t>
              </w:r>
              <w:r w:rsidR="000271AC">
                <w:rPr>
                  <w:noProof/>
                </w:rPr>
                <w:t>-</w:t>
              </w:r>
              <w:r w:rsidR="00F81124">
                <w:rPr>
                  <w:noProof/>
                </w:rPr>
                <w:t>0</w:t>
              </w:r>
              <w:r w:rsidR="0028189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1E722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E0D4D" w:rsidR="00E07A20" w:rsidRDefault="00281891" w:rsidP="00E07A20">
            <w:pPr>
              <w:pStyle w:val="CRCoverPage"/>
              <w:spacing w:after="0"/>
              <w:ind w:left="100"/>
              <w:rPr>
                <w:noProof/>
              </w:rPr>
            </w:pPr>
            <w:r w:rsidRPr="00281891">
              <w:rPr>
                <w:noProof/>
              </w:rPr>
              <w:t xml:space="preserve">Rel-18 introduced a multitude of new IEs for NR QoE. </w:t>
            </w:r>
            <w:r w:rsidR="00F5035F">
              <w:rPr>
                <w:noProof/>
              </w:rPr>
              <w:t>One</w:t>
            </w:r>
            <w:r w:rsidRPr="00281891">
              <w:rPr>
                <w:noProof/>
              </w:rPr>
              <w:t xml:space="preserve"> of the ASN.1 type definitions of these new IEs, defined as “native” ASN.1 SEQUENCE, contain</w:t>
            </w:r>
            <w:r w:rsidR="00F5035F">
              <w:rPr>
                <w:noProof/>
              </w:rPr>
              <w:t>s</w:t>
            </w:r>
            <w:r w:rsidRPr="00281891">
              <w:rPr>
                <w:noProof/>
              </w:rPr>
              <w:t xml:space="preserve"> a mandatory ProtocolExtensionContainer</w:t>
            </w:r>
            <w:r w:rsidR="00E07A2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3266E" w14:textId="616105F5" w:rsidR="00281891" w:rsidRDefault="00281891" w:rsidP="00281891">
            <w:pPr>
              <w:pStyle w:val="CRCoverPage"/>
              <w:spacing w:after="0"/>
              <w:ind w:left="100"/>
            </w:pPr>
            <w:r>
              <w:t xml:space="preserve">The presence of the </w:t>
            </w:r>
            <w:proofErr w:type="spellStart"/>
            <w:r>
              <w:t>ProtocolExtensionContainer</w:t>
            </w:r>
            <w:proofErr w:type="spellEnd"/>
            <w:r>
              <w:t xml:space="preserve"> in the </w:t>
            </w:r>
            <w:proofErr w:type="gramStart"/>
            <w:r>
              <w:t>type</w:t>
            </w:r>
            <w:proofErr w:type="gramEnd"/>
            <w:r>
              <w:t xml:space="preserve"> definition of </w:t>
            </w:r>
            <w:proofErr w:type="spellStart"/>
            <w:r>
              <w:t>QoERVQoEReportingPaths</w:t>
            </w:r>
            <w:proofErr w:type="spellEnd"/>
            <w:r>
              <w:t xml:space="preserve"> is changed from mandatory to optional.</w:t>
            </w:r>
          </w:p>
          <w:p w14:paraId="40363F60" w14:textId="77777777" w:rsidR="00281891" w:rsidRDefault="00281891" w:rsidP="00281891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7C2A11A0" w14:textId="77777777" w:rsidR="00281891" w:rsidRDefault="00281891" w:rsidP="00281891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4F31976" w14:textId="07C40FF3" w:rsidR="00281891" w:rsidRDefault="00281891" w:rsidP="00281891">
            <w:pPr>
              <w:pStyle w:val="CRCoverPage"/>
              <w:spacing w:after="0"/>
              <w:ind w:left="100"/>
            </w:pPr>
            <w:r>
              <w:t xml:space="preserve">This CR has isolated impact with the previous version of the specification (same release) because it changes the presence of </w:t>
            </w:r>
            <w:proofErr w:type="spellStart"/>
            <w:r>
              <w:t>ProtocolExtensionContainer</w:t>
            </w:r>
            <w:proofErr w:type="spellEnd"/>
            <w:r>
              <w:t xml:space="preserve"> of an NR </w:t>
            </w:r>
            <w:proofErr w:type="spellStart"/>
            <w:r>
              <w:t>QoE</w:t>
            </w:r>
            <w:proofErr w:type="spellEnd"/>
            <w:r>
              <w:t xml:space="preserve"> related IE from mandatory to optional.</w:t>
            </w:r>
          </w:p>
          <w:p w14:paraId="2D24CB44" w14:textId="77777777" w:rsidR="00281891" w:rsidRDefault="00281891" w:rsidP="00281891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affects only the NR </w:t>
            </w:r>
            <w:proofErr w:type="spellStart"/>
            <w:r>
              <w:t>QoE</w:t>
            </w:r>
            <w:proofErr w:type="spellEnd"/>
            <w:r>
              <w:t xml:space="preserve"> function.</w:t>
            </w:r>
          </w:p>
          <w:p w14:paraId="7796ABDE" w14:textId="77777777" w:rsidR="00281891" w:rsidRDefault="00281891" w:rsidP="00281891">
            <w:pPr>
              <w:pStyle w:val="CRCoverPage"/>
              <w:spacing w:after="0"/>
              <w:ind w:left="100"/>
            </w:pPr>
            <w:r>
              <w:t>The CR has impact from functional and protocol point of view.</w:t>
            </w:r>
          </w:p>
          <w:p w14:paraId="31C656EC" w14:textId="0ECD9D76" w:rsidR="00972DA3" w:rsidRDefault="00281891" w:rsidP="00281891">
            <w:pPr>
              <w:pStyle w:val="CRCoverPage"/>
              <w:spacing w:after="0"/>
              <w:ind w:left="100"/>
            </w:pPr>
            <w:r>
              <w:t>The CR is non-backwards compatible from a protocol point of view</w:t>
            </w:r>
            <w:r w:rsidR="00972DA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F48E5" w:rsidR="001E41F3" w:rsidRDefault="00281891">
            <w:pPr>
              <w:pStyle w:val="CRCoverPage"/>
              <w:spacing w:after="0"/>
              <w:ind w:left="100"/>
              <w:rPr>
                <w:noProof/>
              </w:rPr>
            </w:pPr>
            <w:r w:rsidRPr="00281891">
              <w:rPr>
                <w:noProof/>
              </w:rPr>
              <w:t xml:space="preserve">NR QoE related </w:t>
            </w:r>
            <w:r>
              <w:rPr>
                <w:noProof/>
              </w:rPr>
              <w:t>NGAP</w:t>
            </w:r>
            <w:r w:rsidRPr="00281891">
              <w:rPr>
                <w:noProof/>
              </w:rPr>
              <w:t xml:space="preserve"> signalling would need to always contain unnecessary protocol elements only forseen to be included if actual information would need to be transmitted</w:t>
            </w:r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18FE5" w:rsidR="001E41F3" w:rsidRDefault="00281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700DD8">
              <w:rPr>
                <w:noProof/>
              </w:rPr>
              <w:t>4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898F64" w:rsidR="008863B9" w:rsidRDefault="00281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639A65" w14:textId="77777777" w:rsidR="00281891" w:rsidRDefault="00281891">
      <w:pPr>
        <w:rPr>
          <w:noProof/>
        </w:rPr>
        <w:sectPr w:rsidR="00281891" w:rsidSect="00F256A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77777777" w:rsidR="001E41F3" w:rsidRDefault="001E41F3">
      <w:pPr>
        <w:rPr>
          <w:noProof/>
        </w:rPr>
        <w:sectPr w:rsidR="001E41F3" w:rsidSect="0028189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58EE1D4A" w14:textId="77777777" w:rsidR="00281891" w:rsidRPr="001D2E49" w:rsidRDefault="00281891" w:rsidP="00281891">
      <w:pPr>
        <w:pStyle w:val="Heading3"/>
      </w:pPr>
      <w:bookmarkStart w:id="28" w:name="_CR8_xx19_1"/>
      <w:bookmarkStart w:id="29" w:name="_CR8_19_1"/>
      <w:bookmarkStart w:id="30" w:name="_Toc20955356"/>
      <w:bookmarkStart w:id="31" w:name="_Toc29503809"/>
      <w:bookmarkStart w:id="32" w:name="_Toc29504393"/>
      <w:bookmarkStart w:id="33" w:name="_Toc29504977"/>
      <w:bookmarkStart w:id="34" w:name="_Toc36553430"/>
      <w:bookmarkStart w:id="35" w:name="_Toc36555157"/>
      <w:bookmarkStart w:id="36" w:name="_Toc45652556"/>
      <w:bookmarkStart w:id="37" w:name="_Toc45658988"/>
      <w:bookmarkStart w:id="38" w:name="_Toc45720808"/>
      <w:bookmarkStart w:id="39" w:name="_Toc45798688"/>
      <w:bookmarkStart w:id="40" w:name="_Toc45898077"/>
      <w:bookmarkStart w:id="41" w:name="_Toc51746284"/>
      <w:bookmarkStart w:id="42" w:name="_Toc64446549"/>
      <w:bookmarkStart w:id="43" w:name="_Toc73982419"/>
      <w:bookmarkStart w:id="44" w:name="_Toc88652509"/>
      <w:bookmarkStart w:id="45" w:name="_Toc97891553"/>
      <w:bookmarkStart w:id="46" w:name="_Toc99123758"/>
      <w:bookmarkStart w:id="47" w:name="_Toc99662564"/>
      <w:bookmarkStart w:id="48" w:name="_Toc105152643"/>
      <w:bookmarkStart w:id="49" w:name="_Toc105174449"/>
      <w:bookmarkStart w:id="50" w:name="_Toc106109447"/>
      <w:bookmarkStart w:id="51" w:name="_Toc107409905"/>
      <w:bookmarkStart w:id="52" w:name="_Toc112757094"/>
      <w:bookmarkStart w:id="53" w:name="_Toc16966540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1D2E49">
        <w:t>9.4.5</w:t>
      </w:r>
      <w:r w:rsidRPr="001D2E49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1E68124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2F51313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E9A74E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C42849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44A6744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686129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644A59" w14:textId="77777777" w:rsidR="00281891" w:rsidRPr="001D2E49" w:rsidRDefault="00281891" w:rsidP="00281891">
      <w:pPr>
        <w:pStyle w:val="PL"/>
        <w:rPr>
          <w:noProof w:val="0"/>
          <w:snapToGrid w:val="0"/>
        </w:rPr>
      </w:pPr>
    </w:p>
    <w:p w14:paraId="4284F3C0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187E82B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5E25DCF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6835C423" w14:textId="77777777" w:rsidR="00281891" w:rsidRPr="001D2E49" w:rsidRDefault="00281891" w:rsidP="00281891">
      <w:pPr>
        <w:pStyle w:val="PL"/>
        <w:rPr>
          <w:noProof w:val="0"/>
          <w:snapToGrid w:val="0"/>
        </w:rPr>
      </w:pPr>
    </w:p>
    <w:p w14:paraId="71B25445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157C7EF" w14:textId="77777777" w:rsidR="00281891" w:rsidRPr="001D2E49" w:rsidRDefault="00281891" w:rsidP="00281891">
      <w:pPr>
        <w:pStyle w:val="PL"/>
        <w:rPr>
          <w:noProof w:val="0"/>
          <w:snapToGrid w:val="0"/>
        </w:rPr>
      </w:pPr>
    </w:p>
    <w:p w14:paraId="7F9E192D" w14:textId="77777777" w:rsidR="00281891" w:rsidRPr="001D2E49" w:rsidRDefault="00281891" w:rsidP="0028189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5E1CF7" w14:textId="77777777" w:rsidR="00281891" w:rsidRDefault="00281891" w:rsidP="00281891">
      <w:pPr>
        <w:pStyle w:val="PL"/>
        <w:widowControl w:val="0"/>
        <w:rPr>
          <w:rFonts w:eastAsia="DengXian"/>
        </w:rPr>
      </w:pPr>
    </w:p>
    <w:p w14:paraId="1ADF3091" w14:textId="32FB355F" w:rsidR="00281891" w:rsidRPr="00281891" w:rsidRDefault="00281891" w:rsidP="00281891">
      <w:pPr>
        <w:pStyle w:val="PL"/>
        <w:rPr>
          <w:lang w:eastAsia="ja-JP"/>
        </w:rPr>
      </w:pPr>
      <w:r w:rsidRPr="001C1933">
        <w:rPr>
          <w:highlight w:val="cyan"/>
          <w:lang w:eastAsia="ja-JP"/>
        </w:rPr>
        <w:t>** unmodified text skipped **</w:t>
      </w:r>
    </w:p>
    <w:p w14:paraId="73C9984C" w14:textId="77777777" w:rsidR="00281891" w:rsidRDefault="00281891" w:rsidP="00281891">
      <w:pPr>
        <w:pStyle w:val="PL"/>
        <w:rPr>
          <w:rFonts w:eastAsia="DengXian"/>
        </w:rPr>
      </w:pPr>
    </w:p>
    <w:p w14:paraId="757BF9E3" w14:textId="1C89F6B1" w:rsidR="00281891" w:rsidRDefault="00281891" w:rsidP="00281891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302E685C" w14:textId="77777777" w:rsidR="00281891" w:rsidRDefault="00281891" w:rsidP="00281891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7F6664AA" w14:textId="77777777" w:rsidR="00281891" w:rsidRPr="00F473E1" w:rsidRDefault="00281891" w:rsidP="00281891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1630C665" w14:textId="2C3AABE7" w:rsidR="00281891" w:rsidRPr="00403F56" w:rsidRDefault="00281891" w:rsidP="00281891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ins w:id="54" w:author="Nokia" w:date="2024-08-08T07:05:00Z" w16du:dateUtc="2024-08-08T12:05:00Z">
        <w:r>
          <w:rPr>
            <w:rFonts w:eastAsia="DengXian"/>
            <w:lang w:val="fr-FR"/>
          </w:rPr>
          <w:tab/>
        </w:r>
        <w:r>
          <w:rPr>
            <w:rFonts w:eastAsia="DengXian"/>
            <w:lang w:val="fr-FR"/>
          </w:rPr>
          <w:tab/>
          <w:t>OPTIONAL</w:t>
        </w:r>
      </w:ins>
      <w:r w:rsidRPr="00403F56">
        <w:rPr>
          <w:rFonts w:eastAsia="DengXian"/>
          <w:lang w:val="fr-FR"/>
        </w:rPr>
        <w:t>,</w:t>
      </w:r>
    </w:p>
    <w:p w14:paraId="6837D540" w14:textId="77777777" w:rsidR="00281891" w:rsidRDefault="00281891" w:rsidP="00281891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40FCD9CF" w14:textId="77777777" w:rsidR="00281891" w:rsidRDefault="00281891" w:rsidP="00281891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3F3CA0B5" w14:textId="77777777" w:rsidR="00281891" w:rsidRPr="00FE22BB" w:rsidRDefault="00281891" w:rsidP="00281891">
      <w:pPr>
        <w:pStyle w:val="PL"/>
      </w:pPr>
    </w:p>
    <w:p w14:paraId="13EE16AC" w14:textId="77777777" w:rsidR="00281891" w:rsidRPr="00FE22BB" w:rsidRDefault="00281891" w:rsidP="00281891">
      <w:pPr>
        <w:pStyle w:val="PL"/>
      </w:pPr>
      <w:r w:rsidRPr="00FE22BB">
        <w:t>QoERVQoEReportingPaths-ExtIEs NGAP-PROTOCOL-EXTENSION ::= {</w:t>
      </w:r>
    </w:p>
    <w:p w14:paraId="2FE892F0" w14:textId="77777777" w:rsidR="00281891" w:rsidRPr="00FE22BB" w:rsidRDefault="00281891" w:rsidP="00281891">
      <w:pPr>
        <w:pStyle w:val="PL"/>
      </w:pPr>
      <w:r w:rsidRPr="00FE22BB">
        <w:tab/>
        <w:t>...</w:t>
      </w:r>
    </w:p>
    <w:p w14:paraId="0859BB7C" w14:textId="77777777" w:rsidR="00281891" w:rsidRPr="00FE22BB" w:rsidRDefault="00281891" w:rsidP="00281891">
      <w:pPr>
        <w:pStyle w:val="PL"/>
      </w:pPr>
      <w:r w:rsidRPr="00FE22BB">
        <w:t>}</w:t>
      </w:r>
    </w:p>
    <w:p w14:paraId="6B55F2B5" w14:textId="194E8EA6" w:rsidR="00024943" w:rsidRPr="00D7131B" w:rsidRDefault="006657E8" w:rsidP="00665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024943" w:rsidRPr="00D7131B" w:rsidSect="00281891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5DC30" w14:textId="77777777" w:rsidR="00763F1F" w:rsidRDefault="00763F1F">
      <w:r>
        <w:separator/>
      </w:r>
    </w:p>
  </w:endnote>
  <w:endnote w:type="continuationSeparator" w:id="0">
    <w:p w14:paraId="09B20810" w14:textId="77777777" w:rsidR="00763F1F" w:rsidRDefault="0076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64092" w14:textId="77777777" w:rsidR="00763F1F" w:rsidRDefault="00763F1F">
      <w:r>
        <w:separator/>
      </w:r>
    </w:p>
  </w:footnote>
  <w:footnote w:type="continuationSeparator" w:id="0">
    <w:p w14:paraId="0909CE6D" w14:textId="77777777" w:rsidR="00763F1F" w:rsidRDefault="00763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A496B3A"/>
    <w:multiLevelType w:val="hybridMultilevel"/>
    <w:tmpl w:val="B79EA8E0"/>
    <w:lvl w:ilvl="0" w:tplc="9116856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967362A"/>
    <w:multiLevelType w:val="hybridMultilevel"/>
    <w:tmpl w:val="7DDA945A"/>
    <w:lvl w:ilvl="0" w:tplc="7E5CF40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10"/>
  </w:num>
  <w:num w:numId="3" w16cid:durableId="1365599719">
    <w:abstractNumId w:val="8"/>
  </w:num>
  <w:num w:numId="4" w16cid:durableId="1259291840">
    <w:abstractNumId w:val="0"/>
  </w:num>
  <w:num w:numId="5" w16cid:durableId="117844105">
    <w:abstractNumId w:val="9"/>
  </w:num>
  <w:num w:numId="6" w16cid:durableId="1238784412">
    <w:abstractNumId w:val="5"/>
  </w:num>
  <w:num w:numId="7" w16cid:durableId="197205744">
    <w:abstractNumId w:val="6"/>
  </w:num>
  <w:num w:numId="8" w16cid:durableId="596210080">
    <w:abstractNumId w:val="1"/>
  </w:num>
  <w:num w:numId="9" w16cid:durableId="845749134">
    <w:abstractNumId w:val="2"/>
  </w:num>
  <w:num w:numId="10" w16cid:durableId="528183721">
    <w:abstractNumId w:val="7"/>
  </w:num>
  <w:num w:numId="11" w16cid:durableId="18285952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1617C"/>
    <w:rsid w:val="00022E4A"/>
    <w:rsid w:val="0002357A"/>
    <w:rsid w:val="00024943"/>
    <w:rsid w:val="0002542C"/>
    <w:rsid w:val="000271AC"/>
    <w:rsid w:val="00027C99"/>
    <w:rsid w:val="00040C17"/>
    <w:rsid w:val="00041DC4"/>
    <w:rsid w:val="000509D1"/>
    <w:rsid w:val="00055F63"/>
    <w:rsid w:val="000601BE"/>
    <w:rsid w:val="00066692"/>
    <w:rsid w:val="00067CAC"/>
    <w:rsid w:val="00073A96"/>
    <w:rsid w:val="00093D57"/>
    <w:rsid w:val="00095500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81F2B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6476"/>
    <w:rsid w:val="0026004D"/>
    <w:rsid w:val="002640DD"/>
    <w:rsid w:val="00274D1A"/>
    <w:rsid w:val="00275D12"/>
    <w:rsid w:val="00281891"/>
    <w:rsid w:val="002846B2"/>
    <w:rsid w:val="00284FEB"/>
    <w:rsid w:val="002860C4"/>
    <w:rsid w:val="00286E4F"/>
    <w:rsid w:val="00292ACE"/>
    <w:rsid w:val="002931DC"/>
    <w:rsid w:val="002A3817"/>
    <w:rsid w:val="002A6C0D"/>
    <w:rsid w:val="002B5741"/>
    <w:rsid w:val="002D1C81"/>
    <w:rsid w:val="002E1388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11BD"/>
    <w:rsid w:val="00394776"/>
    <w:rsid w:val="0039784E"/>
    <w:rsid w:val="003A00B1"/>
    <w:rsid w:val="003A01C6"/>
    <w:rsid w:val="003C44F4"/>
    <w:rsid w:val="003E1A36"/>
    <w:rsid w:val="003F3C0B"/>
    <w:rsid w:val="003F4ED2"/>
    <w:rsid w:val="003F5AD9"/>
    <w:rsid w:val="00404ACD"/>
    <w:rsid w:val="00410371"/>
    <w:rsid w:val="004242F1"/>
    <w:rsid w:val="004337A4"/>
    <w:rsid w:val="00484CA5"/>
    <w:rsid w:val="004919D6"/>
    <w:rsid w:val="004948F0"/>
    <w:rsid w:val="004B1582"/>
    <w:rsid w:val="004B4892"/>
    <w:rsid w:val="004B740A"/>
    <w:rsid w:val="004B75B7"/>
    <w:rsid w:val="004C3E34"/>
    <w:rsid w:val="004D6F27"/>
    <w:rsid w:val="004F04AB"/>
    <w:rsid w:val="005141D9"/>
    <w:rsid w:val="0051580D"/>
    <w:rsid w:val="00521561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21188"/>
    <w:rsid w:val="006257ED"/>
    <w:rsid w:val="00653DE4"/>
    <w:rsid w:val="006549D3"/>
    <w:rsid w:val="00655180"/>
    <w:rsid w:val="00655692"/>
    <w:rsid w:val="00656EF1"/>
    <w:rsid w:val="00660FEC"/>
    <w:rsid w:val="00665165"/>
    <w:rsid w:val="006657E8"/>
    <w:rsid w:val="00665C47"/>
    <w:rsid w:val="006662B4"/>
    <w:rsid w:val="006721D9"/>
    <w:rsid w:val="006814B5"/>
    <w:rsid w:val="00695808"/>
    <w:rsid w:val="006A1E8A"/>
    <w:rsid w:val="006B2AB4"/>
    <w:rsid w:val="006B46FB"/>
    <w:rsid w:val="006B4ED4"/>
    <w:rsid w:val="006E21FB"/>
    <w:rsid w:val="006E438E"/>
    <w:rsid w:val="00700DD8"/>
    <w:rsid w:val="00710DB2"/>
    <w:rsid w:val="00734564"/>
    <w:rsid w:val="00763F1F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725"/>
    <w:rsid w:val="00853BB1"/>
    <w:rsid w:val="00853C1E"/>
    <w:rsid w:val="00856C14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0F4"/>
    <w:rsid w:val="00936D21"/>
    <w:rsid w:val="00941E30"/>
    <w:rsid w:val="009467FD"/>
    <w:rsid w:val="009521C6"/>
    <w:rsid w:val="0095467D"/>
    <w:rsid w:val="00964021"/>
    <w:rsid w:val="00972DA3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7B63"/>
    <w:rsid w:val="00A246B6"/>
    <w:rsid w:val="00A34C18"/>
    <w:rsid w:val="00A42E62"/>
    <w:rsid w:val="00A47E70"/>
    <w:rsid w:val="00A5079E"/>
    <w:rsid w:val="00A50CF0"/>
    <w:rsid w:val="00A517D7"/>
    <w:rsid w:val="00A52B5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D26D1"/>
    <w:rsid w:val="00AD6700"/>
    <w:rsid w:val="00AE66BF"/>
    <w:rsid w:val="00B00B4A"/>
    <w:rsid w:val="00B23DF4"/>
    <w:rsid w:val="00B258BB"/>
    <w:rsid w:val="00B30BD1"/>
    <w:rsid w:val="00B3166B"/>
    <w:rsid w:val="00B31783"/>
    <w:rsid w:val="00B67B97"/>
    <w:rsid w:val="00B748A9"/>
    <w:rsid w:val="00B968C8"/>
    <w:rsid w:val="00B97878"/>
    <w:rsid w:val="00BA3EC5"/>
    <w:rsid w:val="00BA51D9"/>
    <w:rsid w:val="00BA569D"/>
    <w:rsid w:val="00BB39DD"/>
    <w:rsid w:val="00BB5950"/>
    <w:rsid w:val="00BB5DFC"/>
    <w:rsid w:val="00BB774A"/>
    <w:rsid w:val="00BD279D"/>
    <w:rsid w:val="00BD3B30"/>
    <w:rsid w:val="00BD6BB8"/>
    <w:rsid w:val="00BE27AC"/>
    <w:rsid w:val="00BE7984"/>
    <w:rsid w:val="00C06DFE"/>
    <w:rsid w:val="00C35908"/>
    <w:rsid w:val="00C43999"/>
    <w:rsid w:val="00C60CEB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07A20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7CFB"/>
    <w:rsid w:val="00EE7D7C"/>
    <w:rsid w:val="00EF545B"/>
    <w:rsid w:val="00F04DC5"/>
    <w:rsid w:val="00F06B56"/>
    <w:rsid w:val="00F241AB"/>
    <w:rsid w:val="00F256A4"/>
    <w:rsid w:val="00F25D98"/>
    <w:rsid w:val="00F300FB"/>
    <w:rsid w:val="00F320E2"/>
    <w:rsid w:val="00F33D32"/>
    <w:rsid w:val="00F36CC4"/>
    <w:rsid w:val="00F45073"/>
    <w:rsid w:val="00F5035F"/>
    <w:rsid w:val="00F5267A"/>
    <w:rsid w:val="00F536D2"/>
    <w:rsid w:val="00F7209B"/>
    <w:rsid w:val="00F74083"/>
    <w:rsid w:val="00F80CD8"/>
    <w:rsid w:val="00F81124"/>
    <w:rsid w:val="00F82132"/>
    <w:rsid w:val="00F9181D"/>
    <w:rsid w:val="00F9189F"/>
    <w:rsid w:val="00FA433F"/>
    <w:rsid w:val="00FA58A3"/>
    <w:rsid w:val="00FB16ED"/>
    <w:rsid w:val="00FB6386"/>
    <w:rsid w:val="00FB6FE2"/>
    <w:rsid w:val="00FC6573"/>
    <w:rsid w:val="00FD09A0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RBI5PAMIO524-1616901215-16762</_dlc_DocId>
    <_dlc_DocIdUrl xmlns="71c5aaf6-e6ce-465b-b873-5148d2a4c105">
      <Url>https://nokia.sharepoint.com/sites/gxp/_layouts/15/DocIdRedir.aspx?ID=RBI5PAMIO524-1616901215-16762</Url>
      <Description>RBI5PAMIO524-1616901215-16762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B240D-D3BB-4A0A-AABF-5645D334F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D51BD9A-826B-417C-BDC6-D0E541F794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1116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133</cp:revision>
  <cp:lastPrinted>1900-01-01T06:00:00Z</cp:lastPrinted>
  <dcterms:created xsi:type="dcterms:W3CDTF">2020-02-03T08:32:00Z</dcterms:created>
  <dcterms:modified xsi:type="dcterms:W3CDTF">2024-08-08T20:11:00Z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777b100d-288d-4700-a365-562b008fe421</vt:lpwstr>
  </property>
  <property fmtid="{D5CDD505-2E9C-101B-9397-08002B2CF9AE}" pid="23" name="MediaServiceImageTags">
    <vt:lpwstr/>
  </property>
</Properties>
</file>